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10" w:rsidRDefault="00D23C97" w:rsidP="00D23C97">
      <w:pPr>
        <w:tabs>
          <w:tab w:val="left" w:pos="1610"/>
        </w:tabs>
        <w:bidi/>
        <w:spacing w:after="0" w:line="240" w:lineRule="auto"/>
        <w:ind w:hanging="630"/>
        <w:rPr>
          <w:rFonts w:ascii="Verdana" w:eastAsia="Times New Roman" w:hAnsi="Verdana" w:cs="Traditional Arabic"/>
          <w:b/>
          <w:bCs/>
          <w:sz w:val="32"/>
          <w:szCs w:val="32"/>
          <w:rtl/>
          <w:lang w:bidi="ar-AE"/>
        </w:rPr>
      </w:pPr>
      <w:r>
        <w:rPr>
          <w:rFonts w:ascii="Verdana" w:eastAsia="Times New Roman" w:hAnsi="Verdana" w:cs="Traditional Arabic" w:hint="cs"/>
          <w:b/>
          <w:bCs/>
          <w:sz w:val="32"/>
          <w:szCs w:val="32"/>
          <w:rtl/>
          <w:lang w:bidi="ar-AE"/>
        </w:rPr>
        <w:t>التاريخ:</w:t>
      </w:r>
      <w:r>
        <w:rPr>
          <w:rFonts w:ascii="Verdana" w:eastAsia="Times New Roman" w:hAnsi="Verdana" w:cs="Traditional Arabic" w:hint="cs"/>
          <w:b/>
          <w:bCs/>
          <w:sz w:val="32"/>
          <w:szCs w:val="32"/>
          <w:rtl/>
          <w:lang w:bidi="ar-AE"/>
        </w:rPr>
        <w:tab/>
      </w:r>
      <w:r>
        <w:rPr>
          <w:rFonts w:ascii="Verdana" w:eastAsia="Times New Roman" w:hAnsi="Verdana" w:cs="Traditional Arabic" w:hint="cs"/>
          <w:b/>
          <w:bCs/>
          <w:sz w:val="32"/>
          <w:szCs w:val="32"/>
          <w:rtl/>
          <w:lang w:bidi="ar-AE"/>
        </w:rPr>
        <w:tab/>
      </w:r>
      <w:r>
        <w:rPr>
          <w:rFonts w:ascii="Verdana" w:eastAsia="Times New Roman" w:hAnsi="Verdana" w:cs="Traditional Arabic" w:hint="cs"/>
          <w:b/>
          <w:bCs/>
          <w:sz w:val="32"/>
          <w:szCs w:val="32"/>
          <w:rtl/>
          <w:lang w:bidi="ar-AE"/>
        </w:rPr>
        <w:tab/>
      </w:r>
      <w:r>
        <w:rPr>
          <w:rFonts w:ascii="Verdana" w:eastAsia="Times New Roman" w:hAnsi="Verdana" w:cs="Traditional Arabic" w:hint="cs"/>
          <w:b/>
          <w:bCs/>
          <w:sz w:val="32"/>
          <w:szCs w:val="32"/>
          <w:rtl/>
          <w:lang w:bidi="ar-AE"/>
        </w:rPr>
        <w:tab/>
      </w:r>
      <w:r>
        <w:rPr>
          <w:rFonts w:ascii="Verdana" w:eastAsia="Times New Roman" w:hAnsi="Verdana" w:cs="Traditional Arabic" w:hint="cs"/>
          <w:b/>
          <w:bCs/>
          <w:sz w:val="32"/>
          <w:szCs w:val="32"/>
          <w:rtl/>
          <w:lang w:bidi="ar-AE"/>
        </w:rPr>
        <w:tab/>
      </w:r>
      <w:r>
        <w:rPr>
          <w:rFonts w:ascii="Verdana" w:eastAsia="Times New Roman" w:hAnsi="Verdana" w:cs="Traditional Arabic" w:hint="cs"/>
          <w:b/>
          <w:bCs/>
          <w:sz w:val="32"/>
          <w:szCs w:val="32"/>
          <w:rtl/>
          <w:lang w:bidi="ar-AE"/>
        </w:rPr>
        <w:tab/>
      </w:r>
      <w:r>
        <w:rPr>
          <w:rFonts w:ascii="Verdana" w:eastAsia="Times New Roman" w:hAnsi="Verdana" w:cs="Traditional Arabic" w:hint="cs"/>
          <w:b/>
          <w:bCs/>
          <w:sz w:val="32"/>
          <w:szCs w:val="32"/>
          <w:rtl/>
          <w:lang w:bidi="ar-AE"/>
        </w:rPr>
        <w:tab/>
      </w:r>
      <w:r w:rsidR="00456610">
        <w:rPr>
          <w:rFonts w:ascii="Verdana" w:eastAsia="Times New Roman" w:hAnsi="Verdana" w:cs="Traditional Arabic" w:hint="cs"/>
          <w:b/>
          <w:bCs/>
          <w:sz w:val="32"/>
          <w:szCs w:val="32"/>
          <w:rtl/>
          <w:lang w:bidi="ar-AE"/>
        </w:rPr>
        <w:tab/>
      </w:r>
      <w:r w:rsidR="00456610" w:rsidRPr="00456610">
        <w:rPr>
          <w:rFonts w:ascii="Verdana" w:eastAsia="Times New Roman" w:hAnsi="Verdana" w:cs="Traditional Arabic" w:hint="cs"/>
          <w:b/>
          <w:bCs/>
          <w:sz w:val="32"/>
          <w:szCs w:val="32"/>
          <w:rtl/>
          <w:lang w:bidi="ar-AE"/>
        </w:rPr>
        <w:t>الصادر:</w:t>
      </w:r>
    </w:p>
    <w:tbl>
      <w:tblPr>
        <w:tblpPr w:leftFromText="180" w:rightFromText="180" w:vertAnchor="text" w:tblpXSpec="center" w:tblpY="1"/>
        <w:tblOverlap w:val="never"/>
        <w:tblW w:w="107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1"/>
        <w:gridCol w:w="3509"/>
        <w:gridCol w:w="754"/>
        <w:gridCol w:w="2602"/>
      </w:tblGrid>
      <w:tr w:rsidR="00456610" w:rsidRPr="00A238FA" w:rsidTr="00D23C97">
        <w:trPr>
          <w:trHeight w:val="429"/>
          <w:tblCellSpacing w:w="0" w:type="dxa"/>
        </w:trPr>
        <w:tc>
          <w:tcPr>
            <w:tcW w:w="1075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0000"/>
            <w:vAlign w:val="center"/>
          </w:tcPr>
          <w:p w:rsidR="00456610" w:rsidRPr="007C193C" w:rsidRDefault="00456610" w:rsidP="00456610">
            <w:pPr>
              <w:tabs>
                <w:tab w:val="left" w:pos="161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44"/>
                <w:szCs w:val="44"/>
                <w:rtl/>
                <w:lang w:bidi="ar-AE"/>
              </w:rPr>
            </w:pPr>
            <w:r w:rsidRPr="007C193C">
              <w:rPr>
                <w:rFonts w:ascii="Traditional Arabic" w:hAnsi="Traditional Arabic" w:cs="Traditional Arabic"/>
                <w:b/>
                <w:bCs/>
                <w:color w:val="FFFFFF"/>
                <w:sz w:val="44"/>
                <w:szCs w:val="44"/>
                <w:rtl/>
                <w:lang w:bidi="ar-AE"/>
              </w:rPr>
              <w:t>مذكرة سياسات</w:t>
            </w:r>
            <w:r>
              <w:rPr>
                <w:rFonts w:ascii="Traditional Arabic" w:hAnsi="Traditional Arabic" w:cs="Traditional Arabic" w:hint="cs"/>
                <w:b/>
                <w:bCs/>
                <w:color w:val="FFFFFF"/>
                <w:sz w:val="44"/>
                <w:szCs w:val="44"/>
                <w:rtl/>
                <w:lang w:bidi="ar-AE"/>
              </w:rPr>
              <w:t xml:space="preserve"> ومبادرات</w:t>
            </w:r>
          </w:p>
        </w:tc>
      </w:tr>
      <w:tr w:rsidR="00456610" w:rsidRPr="00A238FA" w:rsidTr="00D23C97">
        <w:trPr>
          <w:trHeight w:val="200"/>
          <w:tblCellSpacing w:w="0" w:type="dxa"/>
        </w:trPr>
        <w:tc>
          <w:tcPr>
            <w:tcW w:w="8154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456610" w:rsidRPr="00121B5E" w:rsidRDefault="00456610" w:rsidP="00456610">
            <w:pPr>
              <w:bidi/>
              <w:ind w:left="214" w:right="397" w:firstLine="90"/>
              <w:jc w:val="both"/>
              <w:rPr>
                <w:rFonts w:ascii="Verdana" w:hAnsi="Verdana" w:cs="Traditional Arabic"/>
                <w:sz w:val="30"/>
                <w:szCs w:val="30"/>
                <w:rtl/>
                <w:lang w:val="en-GB" w:bidi="ar-AE"/>
              </w:rPr>
            </w:pPr>
            <w:r w:rsidRPr="00121B5E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عنوان السياسة</w:t>
            </w:r>
            <w:r w:rsidRPr="00121B5E"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  <w:t xml:space="preserve"> </w:t>
            </w:r>
            <w:r w:rsidRPr="00121B5E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المقترح</w:t>
            </w:r>
            <w:r w:rsidRPr="00121B5E"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ة.</w:t>
            </w:r>
          </w:p>
        </w:tc>
        <w:tc>
          <w:tcPr>
            <w:tcW w:w="2602" w:type="dxa"/>
            <w:tcBorders>
              <w:right w:val="dotted" w:sz="4" w:space="0" w:color="auto"/>
            </w:tcBorders>
            <w:shd w:val="clear" w:color="auto" w:fill="E1D4AB"/>
            <w:vAlign w:val="center"/>
          </w:tcPr>
          <w:p w:rsidR="00456610" w:rsidRPr="00121B5E" w:rsidRDefault="00456610" w:rsidP="00456610">
            <w:pPr>
              <w:tabs>
                <w:tab w:val="left" w:pos="1817"/>
              </w:tabs>
              <w:bidi/>
              <w:ind w:left="116" w:right="284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lang w:val="en-GB"/>
              </w:rPr>
            </w:pPr>
            <w:r w:rsidRPr="00121B5E"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الموضــوع</w:t>
            </w:r>
          </w:p>
        </w:tc>
      </w:tr>
      <w:tr w:rsidR="00456610" w:rsidRPr="00A238FA" w:rsidTr="00D23C97">
        <w:trPr>
          <w:trHeight w:val="2962"/>
          <w:tblCellSpacing w:w="0" w:type="dxa"/>
        </w:trPr>
        <w:tc>
          <w:tcPr>
            <w:tcW w:w="8154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456610" w:rsidRDefault="00456610" w:rsidP="00456610">
            <w:pPr>
              <w:bidi/>
              <w:ind w:left="214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bookmarkStart w:id="0" w:name="_Hlk361909531"/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 xml:space="preserve"> </w:t>
            </w:r>
            <w:r w:rsidRPr="00BD4F50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وصف وافٍ للسياسة المطلوب إقرارها متضمناً التالي:</w:t>
            </w:r>
          </w:p>
          <w:p w:rsidR="00456610" w:rsidRDefault="00456610" w:rsidP="00456610">
            <w:pPr>
              <w:pStyle w:val="ListParagraph"/>
              <w:numPr>
                <w:ilvl w:val="0"/>
                <w:numId w:val="1"/>
              </w:numPr>
              <w:bidi/>
              <w:ind w:right="397"/>
              <w:jc w:val="both"/>
              <w:rPr>
                <w:rFonts w:ascii="Verdana" w:hAnsi="Verdana" w:cs="Traditional Arabic"/>
                <w:sz w:val="30"/>
                <w:szCs w:val="30"/>
                <w:lang w:bidi="ar-AE"/>
              </w:rPr>
            </w:pPr>
            <w:r w:rsidRPr="00E85B94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شرح الوضع الحالي مدعوم بالأدلة الموثوقة والمحدثة من حقائق وأرقام وإحصائيات وغيرها.</w:t>
            </w:r>
          </w:p>
          <w:p w:rsidR="00456610" w:rsidRPr="00E85B94" w:rsidRDefault="00456610" w:rsidP="00456610">
            <w:pPr>
              <w:pStyle w:val="ListParagraph"/>
              <w:numPr>
                <w:ilvl w:val="0"/>
                <w:numId w:val="1"/>
              </w:numPr>
              <w:bidi/>
              <w:ind w:right="397"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E85B94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دراسة المقارنة المعيارية لممارسات وتجارب الدول الأخرى في الموضوع.</w:t>
            </w:r>
          </w:p>
          <w:p w:rsidR="00456610" w:rsidRPr="00E85B94" w:rsidRDefault="00456610" w:rsidP="00456610">
            <w:pPr>
              <w:pStyle w:val="ListParagraph"/>
              <w:numPr>
                <w:ilvl w:val="0"/>
                <w:numId w:val="1"/>
              </w:numPr>
              <w:bidi/>
              <w:ind w:right="397"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E85B94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قائمة بالمذكرات والمواضيع والقرارات المرتبطة بالسياسة.</w:t>
            </w:r>
          </w:p>
          <w:p w:rsidR="00456610" w:rsidRPr="00E85B94" w:rsidRDefault="00456610" w:rsidP="00456610">
            <w:pPr>
              <w:pStyle w:val="ListParagraph"/>
              <w:numPr>
                <w:ilvl w:val="0"/>
                <w:numId w:val="1"/>
              </w:numPr>
              <w:bidi/>
              <w:ind w:right="397"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E85B94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الأهداف والأسباب الداعية لتقديم السياسة.</w:t>
            </w:r>
          </w:p>
          <w:p w:rsidR="00456610" w:rsidRPr="00885066" w:rsidRDefault="00456610" w:rsidP="00456610">
            <w:pPr>
              <w:pStyle w:val="ListParagraph"/>
              <w:numPr>
                <w:ilvl w:val="0"/>
                <w:numId w:val="1"/>
              </w:numPr>
              <w:bidi/>
              <w:ind w:right="397"/>
              <w:jc w:val="both"/>
              <w:rPr>
                <w:rFonts w:ascii="Verdana" w:hAnsi="Verdana" w:cs="Traditional Arabic"/>
                <w:sz w:val="30"/>
                <w:szCs w:val="30"/>
                <w:lang w:bidi="ar-AE"/>
              </w:rPr>
            </w:pPr>
            <w:r w:rsidRPr="00E85B94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أية معلومة أخرى ذات صلة بالموضوع.</w:t>
            </w:r>
          </w:p>
        </w:tc>
        <w:tc>
          <w:tcPr>
            <w:tcW w:w="2602" w:type="dxa"/>
            <w:tcBorders>
              <w:right w:val="dotted" w:sz="4" w:space="0" w:color="auto"/>
            </w:tcBorders>
            <w:shd w:val="clear" w:color="auto" w:fill="E1D4AB"/>
            <w:vAlign w:val="center"/>
          </w:tcPr>
          <w:p w:rsidR="00456610" w:rsidRDefault="00456610" w:rsidP="00456610">
            <w:pPr>
              <w:tabs>
                <w:tab w:val="left" w:pos="1817"/>
              </w:tabs>
              <w:bidi/>
              <w:ind w:left="116" w:right="284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</w:p>
          <w:p w:rsidR="00456610" w:rsidRPr="00121B5E" w:rsidRDefault="00456610" w:rsidP="00456610">
            <w:pPr>
              <w:tabs>
                <w:tab w:val="left" w:pos="1817"/>
              </w:tabs>
              <w:bidi/>
              <w:ind w:left="116" w:right="284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lang w:val="en-GB" w:bidi="ar-AE"/>
              </w:rPr>
            </w:pPr>
            <w:r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شرح السياسة ومبرراتها</w:t>
            </w:r>
          </w:p>
        </w:tc>
      </w:tr>
      <w:bookmarkEnd w:id="0"/>
      <w:tr w:rsidR="00456610" w:rsidRPr="00A238FA" w:rsidTr="00D23C97">
        <w:trPr>
          <w:trHeight w:val="199"/>
          <w:tblCellSpacing w:w="0" w:type="dxa"/>
        </w:trPr>
        <w:tc>
          <w:tcPr>
            <w:tcW w:w="8154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456610" w:rsidRPr="00885066" w:rsidRDefault="00456610" w:rsidP="00F26806">
            <w:pPr>
              <w:bidi/>
              <w:ind w:left="214" w:right="165"/>
              <w:jc w:val="both"/>
              <w:rPr>
                <w:rtl/>
                <w:lang w:bidi="ar-AE"/>
              </w:rPr>
            </w:pP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تحديد نص الأهداف المدرجة في الخطط الاستراتيجي</w:t>
            </w:r>
            <w:r>
              <w:rPr>
                <w:rFonts w:ascii="Verdana" w:hAnsi="Verdana" w:cs="Traditional Arabic" w:hint="eastAsia"/>
                <w:sz w:val="30"/>
                <w:szCs w:val="30"/>
                <w:rtl/>
                <w:lang w:bidi="ar-AE"/>
              </w:rPr>
              <w:t>ة</w:t>
            </w: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 xml:space="preserve"> للجهات الحكومية الاتحادية ورؤية الإمارات 2021 ذات العلاقة بالسياسة المقترحة لتحديد مدى توائم المقترح مع التوجهات الاستراتيجي</w:t>
            </w:r>
            <w:r>
              <w:rPr>
                <w:rFonts w:ascii="Verdana" w:hAnsi="Verdana" w:cs="Traditional Arabic" w:hint="eastAsia"/>
                <w:sz w:val="30"/>
                <w:szCs w:val="30"/>
                <w:rtl/>
                <w:lang w:bidi="ar-AE"/>
              </w:rPr>
              <w:t>ة</w:t>
            </w: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 xml:space="preserve"> في الدولة.</w:t>
            </w:r>
          </w:p>
        </w:tc>
        <w:tc>
          <w:tcPr>
            <w:tcW w:w="2602" w:type="dxa"/>
            <w:tcBorders>
              <w:right w:val="dotted" w:sz="4" w:space="0" w:color="auto"/>
            </w:tcBorders>
            <w:shd w:val="clear" w:color="auto" w:fill="E1D4AB"/>
            <w:vAlign w:val="center"/>
          </w:tcPr>
          <w:p w:rsidR="00456610" w:rsidRPr="00121B5E" w:rsidRDefault="00456610" w:rsidP="00456610">
            <w:pPr>
              <w:tabs>
                <w:tab w:val="left" w:pos="1817"/>
              </w:tabs>
              <w:bidi/>
              <w:ind w:left="116" w:right="284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توافق السياسة مع رؤية واستراتيجية الدولة</w:t>
            </w:r>
          </w:p>
        </w:tc>
      </w:tr>
      <w:tr w:rsidR="00456610" w:rsidRPr="00A238FA" w:rsidTr="00D23C97">
        <w:trPr>
          <w:trHeight w:val="199"/>
          <w:tblCellSpacing w:w="0" w:type="dxa"/>
        </w:trPr>
        <w:tc>
          <w:tcPr>
            <w:tcW w:w="8154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456610" w:rsidRPr="00885066" w:rsidRDefault="00456610" w:rsidP="00F26806">
            <w:pPr>
              <w:bidi/>
              <w:ind w:left="214" w:right="165"/>
              <w:jc w:val="both"/>
              <w:rPr>
                <w:rtl/>
                <w:lang w:bidi="ar-AE"/>
              </w:rPr>
            </w:pP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وضع تحليل وتقييم عدة خيارات وحلول ممكنة لتحقيق أهداف السياسة المقترحة، على أن يكون أحد الخيارات هو إبقاء الوضع على ما ه</w:t>
            </w:r>
            <w:r>
              <w:rPr>
                <w:rFonts w:ascii="Verdana" w:hAnsi="Verdana" w:cs="Traditional Arabic" w:hint="eastAsia"/>
                <w:sz w:val="30"/>
                <w:szCs w:val="30"/>
                <w:rtl/>
                <w:lang w:bidi="ar-AE"/>
              </w:rPr>
              <w:t>و</w:t>
            </w: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 xml:space="preserve"> عليه.</w:t>
            </w:r>
          </w:p>
        </w:tc>
        <w:tc>
          <w:tcPr>
            <w:tcW w:w="2602" w:type="dxa"/>
            <w:tcBorders>
              <w:right w:val="dotted" w:sz="4" w:space="0" w:color="auto"/>
            </w:tcBorders>
            <w:shd w:val="clear" w:color="auto" w:fill="E1D4AB"/>
            <w:vAlign w:val="center"/>
          </w:tcPr>
          <w:p w:rsidR="00456610" w:rsidRPr="00121B5E" w:rsidRDefault="00456610" w:rsidP="00456610">
            <w:pPr>
              <w:tabs>
                <w:tab w:val="left" w:pos="1817"/>
              </w:tabs>
              <w:bidi/>
              <w:ind w:left="116" w:right="284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lang w:bidi="ar-AE"/>
              </w:rPr>
            </w:pPr>
            <w:r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الخيارات والحلول المتاحة</w:t>
            </w:r>
          </w:p>
        </w:tc>
      </w:tr>
      <w:tr w:rsidR="00456610" w:rsidRPr="00A238FA" w:rsidTr="00D23C97">
        <w:trPr>
          <w:trHeight w:val="199"/>
          <w:tblCellSpacing w:w="0" w:type="dxa"/>
        </w:trPr>
        <w:tc>
          <w:tcPr>
            <w:tcW w:w="8154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456610" w:rsidRPr="00885066" w:rsidRDefault="00456610" w:rsidP="00F26806">
            <w:pPr>
              <w:bidi/>
              <w:ind w:left="214" w:right="165"/>
              <w:jc w:val="both"/>
              <w:rPr>
                <w:rtl/>
                <w:lang w:bidi="ar-AE"/>
              </w:rPr>
            </w:pPr>
            <w:r w:rsidRPr="000019F2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تحديد الخيار الذي تتبناه الجهة مقدمة الطلب لتنفيذ السياسة</w:t>
            </w: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 xml:space="preserve"> المقترحة مع تحليل أسباب الاختيار وأسباب التغاضي عن باقي الخيارات</w:t>
            </w:r>
            <w:r>
              <w:rPr>
                <w:rFonts w:hint="cs"/>
                <w:rtl/>
                <w:lang w:bidi="ar-AE"/>
              </w:rPr>
              <w:t>.</w:t>
            </w:r>
          </w:p>
        </w:tc>
        <w:tc>
          <w:tcPr>
            <w:tcW w:w="2602" w:type="dxa"/>
            <w:tcBorders>
              <w:right w:val="dotted" w:sz="4" w:space="0" w:color="auto"/>
            </w:tcBorders>
            <w:shd w:val="clear" w:color="auto" w:fill="E1D4AB"/>
            <w:vAlign w:val="center"/>
          </w:tcPr>
          <w:p w:rsidR="00456610" w:rsidRPr="00121B5E" w:rsidRDefault="00456610" w:rsidP="00456610">
            <w:pPr>
              <w:tabs>
                <w:tab w:val="left" w:pos="1817"/>
              </w:tabs>
              <w:bidi/>
              <w:ind w:left="116" w:right="284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</w:rPr>
            </w:pPr>
            <w:r w:rsidRPr="00121B5E">
              <w:rPr>
                <w:rFonts w:ascii="Verdana" w:hAnsi="Verdana" w:cs="Traditional Arabic"/>
                <w:b/>
                <w:bCs/>
                <w:sz w:val="30"/>
                <w:szCs w:val="30"/>
                <w:lang w:bidi="ar-AE"/>
              </w:rPr>
              <w:softHyphen/>
            </w:r>
            <w:r w:rsidRPr="00121B5E">
              <w:rPr>
                <w:rFonts w:ascii="Verdana" w:hAnsi="Verdana" w:cs="Traditional Arabic"/>
                <w:b/>
                <w:bCs/>
                <w:sz w:val="30"/>
                <w:szCs w:val="30"/>
                <w:lang w:bidi="ar-AE"/>
              </w:rPr>
              <w:softHyphen/>
            </w:r>
            <w:r w:rsidRPr="00121B5E">
              <w:rPr>
                <w:rFonts w:ascii="Verdana" w:hAnsi="Verdana" w:cs="Traditional Arabic"/>
                <w:b/>
                <w:bCs/>
                <w:sz w:val="30"/>
                <w:szCs w:val="30"/>
                <w:lang w:bidi="ar-AE"/>
              </w:rPr>
              <w:softHyphen/>
            </w:r>
            <w:r w:rsidRPr="00121B5E"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  <w:t xml:space="preserve">التوصية </w:t>
            </w:r>
            <w:r w:rsidRPr="00121B5E"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</w:rPr>
              <w:t>النهائية المقترحة</w:t>
            </w:r>
          </w:p>
        </w:tc>
      </w:tr>
      <w:tr w:rsidR="00456610" w:rsidRPr="00A238FA" w:rsidTr="00D23C97">
        <w:trPr>
          <w:trHeight w:val="79"/>
          <w:tblCellSpacing w:w="0" w:type="dxa"/>
        </w:trPr>
        <w:tc>
          <w:tcPr>
            <w:tcW w:w="8154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456610" w:rsidRPr="00885066" w:rsidRDefault="00456610" w:rsidP="00F26806">
            <w:pPr>
              <w:bidi/>
              <w:ind w:left="214" w:right="165"/>
              <w:jc w:val="both"/>
              <w:rPr>
                <w:rtl/>
                <w:lang w:bidi="ar-AE"/>
              </w:rPr>
            </w:pPr>
            <w:r w:rsidRPr="000019F2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قائمة الاستشارات وآراء الجهات المعنية (الاتحادية/المحلية/الخاصة/</w:t>
            </w: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 xml:space="preserve">الأفراد) </w:t>
            </w:r>
            <w:r w:rsidRPr="000019F2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 xml:space="preserve">وملاحظات الجهة </w:t>
            </w: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المقدمة للسياسة حولها.</w:t>
            </w:r>
          </w:p>
        </w:tc>
        <w:tc>
          <w:tcPr>
            <w:tcW w:w="2602" w:type="dxa"/>
            <w:tcBorders>
              <w:right w:val="dotted" w:sz="4" w:space="0" w:color="auto"/>
            </w:tcBorders>
            <w:shd w:val="clear" w:color="auto" w:fill="E1D4AB"/>
            <w:vAlign w:val="center"/>
          </w:tcPr>
          <w:p w:rsidR="00456610" w:rsidRPr="00121B5E" w:rsidRDefault="00456610" w:rsidP="00456610">
            <w:pPr>
              <w:tabs>
                <w:tab w:val="left" w:pos="1817"/>
              </w:tabs>
              <w:bidi/>
              <w:ind w:left="116" w:right="284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</w:rPr>
            </w:pPr>
            <w:r w:rsidRPr="00121B5E"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الاستشارات</w:t>
            </w:r>
          </w:p>
        </w:tc>
      </w:tr>
      <w:tr w:rsidR="00456610" w:rsidRPr="00A238FA" w:rsidTr="00D23C97">
        <w:trPr>
          <w:trHeight w:val="199"/>
          <w:tblCellSpacing w:w="0" w:type="dxa"/>
        </w:trPr>
        <w:tc>
          <w:tcPr>
            <w:tcW w:w="8154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456610" w:rsidRPr="00885066" w:rsidRDefault="00456610" w:rsidP="00F26806">
            <w:pPr>
              <w:bidi/>
              <w:ind w:left="214" w:right="165"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قائمة بالتشريعات الاتحادية والمحلية المتعلقة بالمقترح مع تحديد نص المادة القانونية الذي تم الرجوع إليه في إعداد السياسة.</w:t>
            </w:r>
          </w:p>
        </w:tc>
        <w:tc>
          <w:tcPr>
            <w:tcW w:w="2602" w:type="dxa"/>
            <w:tcBorders>
              <w:right w:val="dotted" w:sz="4" w:space="0" w:color="auto"/>
            </w:tcBorders>
            <w:shd w:val="clear" w:color="auto" w:fill="E1D4AB"/>
            <w:vAlign w:val="center"/>
          </w:tcPr>
          <w:p w:rsidR="00456610" w:rsidRPr="00121B5E" w:rsidRDefault="00456610" w:rsidP="00456610">
            <w:pPr>
              <w:tabs>
                <w:tab w:val="left" w:pos="1817"/>
              </w:tabs>
              <w:bidi/>
              <w:ind w:left="116" w:right="284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  <w:r w:rsidRPr="00121B5E"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المرجعية القانونية</w:t>
            </w:r>
          </w:p>
        </w:tc>
      </w:tr>
      <w:tr w:rsidR="00456610" w:rsidRPr="00A238FA" w:rsidTr="00D23C97">
        <w:trPr>
          <w:trHeight w:val="250"/>
          <w:tblCellSpacing w:w="0" w:type="dxa"/>
        </w:trPr>
        <w:tc>
          <w:tcPr>
            <w:tcW w:w="8154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456610" w:rsidRPr="000019F2" w:rsidRDefault="00456610" w:rsidP="00F26806">
            <w:pPr>
              <w:bidi/>
              <w:ind w:left="214" w:right="165"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0019F2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التشريعات التي يتطلب استحداثها أو تعديلها أو إلغاؤها بناء على السياسة المقترحة</w:t>
            </w: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 xml:space="preserve"> مع تحديد التغيير المطلوب.</w:t>
            </w:r>
          </w:p>
        </w:tc>
        <w:tc>
          <w:tcPr>
            <w:tcW w:w="2602" w:type="dxa"/>
            <w:tcBorders>
              <w:right w:val="dotted" w:sz="4" w:space="0" w:color="auto"/>
            </w:tcBorders>
            <w:shd w:val="clear" w:color="auto" w:fill="E1D4AB"/>
            <w:vAlign w:val="center"/>
          </w:tcPr>
          <w:p w:rsidR="00456610" w:rsidRPr="00121B5E" w:rsidRDefault="00456610" w:rsidP="00456610">
            <w:pPr>
              <w:tabs>
                <w:tab w:val="left" w:pos="1817"/>
              </w:tabs>
              <w:bidi/>
              <w:ind w:left="116" w:right="284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</w:rPr>
            </w:pPr>
            <w:r w:rsidRPr="00121B5E"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الأثر التشريعي</w:t>
            </w:r>
          </w:p>
        </w:tc>
      </w:tr>
      <w:tr w:rsidR="00456610" w:rsidRPr="00A238FA" w:rsidTr="00D23C97">
        <w:trPr>
          <w:trHeight w:val="250"/>
          <w:tblCellSpacing w:w="0" w:type="dxa"/>
        </w:trPr>
        <w:tc>
          <w:tcPr>
            <w:tcW w:w="8154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456610" w:rsidRPr="00862A6B" w:rsidRDefault="00456610" w:rsidP="00456610">
            <w:pPr>
              <w:pStyle w:val="ListParagraph"/>
              <w:numPr>
                <w:ilvl w:val="0"/>
                <w:numId w:val="2"/>
              </w:numPr>
              <w:bidi/>
              <w:ind w:right="397"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862A6B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lastRenderedPageBreak/>
              <w:t>تحليل التكلفة مقابل الفائدة للخيارات المختلفة.</w:t>
            </w:r>
          </w:p>
          <w:p w:rsidR="00456610" w:rsidRPr="0002371C" w:rsidRDefault="00456610" w:rsidP="00456610">
            <w:pPr>
              <w:pStyle w:val="ListParagraph"/>
              <w:numPr>
                <w:ilvl w:val="0"/>
                <w:numId w:val="2"/>
              </w:numPr>
              <w:bidi/>
              <w:ind w:right="397"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02371C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تحديد التكلفة والايرادات المالية التفصيلية المترتبة على تنفيذ السياسة المقترحة.</w:t>
            </w:r>
          </w:p>
          <w:p w:rsidR="00456610" w:rsidRPr="00885066" w:rsidRDefault="00456610" w:rsidP="00456610">
            <w:pPr>
              <w:pStyle w:val="ListParagraph"/>
              <w:numPr>
                <w:ilvl w:val="0"/>
                <w:numId w:val="2"/>
              </w:numPr>
              <w:bidi/>
              <w:ind w:right="397"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02371C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آلية التمويل المقترحة مع بيان رأي وزارة المالية في التكلفة المالية في حال عدم تضامنها ضمن الميزانية المعتمدة للجهة المقدمة للسياسة.</w:t>
            </w:r>
          </w:p>
        </w:tc>
        <w:tc>
          <w:tcPr>
            <w:tcW w:w="2602" w:type="dxa"/>
            <w:tcBorders>
              <w:right w:val="dotted" w:sz="4" w:space="0" w:color="auto"/>
            </w:tcBorders>
            <w:shd w:val="clear" w:color="auto" w:fill="E1D4AB"/>
            <w:vAlign w:val="center"/>
          </w:tcPr>
          <w:p w:rsidR="00456610" w:rsidRPr="00121B5E" w:rsidRDefault="00456610" w:rsidP="00456610">
            <w:pPr>
              <w:tabs>
                <w:tab w:val="left" w:pos="1817"/>
              </w:tabs>
              <w:bidi/>
              <w:ind w:left="116" w:right="284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  <w:r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تحليل الأثر المالي</w:t>
            </w:r>
          </w:p>
        </w:tc>
      </w:tr>
      <w:tr w:rsidR="0095060A" w:rsidRPr="00EF5DD1" w:rsidTr="00EF5DD1">
        <w:trPr>
          <w:trHeight w:val="863"/>
          <w:tblCellSpacing w:w="0" w:type="dxa"/>
        </w:trPr>
        <w:tc>
          <w:tcPr>
            <w:tcW w:w="8154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95060A" w:rsidRPr="00862A6B" w:rsidRDefault="0095060A" w:rsidP="00F27CCF">
            <w:pPr>
              <w:pStyle w:val="ListParagraph"/>
              <w:numPr>
                <w:ilvl w:val="0"/>
                <w:numId w:val="2"/>
              </w:numPr>
              <w:bidi/>
              <w:ind w:right="397"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95060A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تسجيل</w:t>
            </w:r>
            <w:r w:rsidRPr="0095060A"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  <w:t xml:space="preserve"> </w:t>
            </w:r>
            <w:r w:rsidRPr="0095060A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النتيجة</w:t>
            </w:r>
            <w:r w:rsidRPr="0095060A"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  <w:t xml:space="preserve"> </w:t>
            </w:r>
            <w:r w:rsidRPr="0095060A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النهائية</w:t>
            </w:r>
            <w:r w:rsidRPr="0095060A"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  <w:t xml:space="preserve"> </w:t>
            </w:r>
            <w:r w:rsidRPr="0095060A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لتقييم</w:t>
            </w:r>
            <w:r w:rsidRPr="0095060A"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  <w:t xml:space="preserve"> </w:t>
            </w:r>
            <w:r w:rsidRPr="0095060A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أثر</w:t>
            </w:r>
            <w:r w:rsidRPr="0095060A"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  <w:t xml:space="preserve"> </w:t>
            </w:r>
            <w:r w:rsidRPr="0095060A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السياسة</w:t>
            </w:r>
            <w:r w:rsidRPr="0095060A"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  <w:t xml:space="preserve"> </w:t>
            </w:r>
            <w:r w:rsidRPr="0095060A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على</w:t>
            </w:r>
            <w:r w:rsidRPr="0095060A"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  <w:t xml:space="preserve"> </w:t>
            </w:r>
            <w:r w:rsidRPr="0095060A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سعادة</w:t>
            </w:r>
            <w:r w:rsidRPr="0095060A"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  <w:t xml:space="preserve"> </w:t>
            </w:r>
            <w:r w:rsidRPr="0095060A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المجتمع،</w:t>
            </w:r>
            <w:r w:rsidRPr="0095060A"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  <w:t xml:space="preserve"> </w:t>
            </w:r>
            <w:r w:rsidRPr="0095060A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وإرفاق</w:t>
            </w:r>
            <w:r w:rsidRPr="0095060A"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  <w:t xml:space="preserve"> </w:t>
            </w:r>
            <w:r w:rsidRPr="0095060A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تفاصيل</w:t>
            </w:r>
            <w:r w:rsidRPr="0095060A"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  <w:t xml:space="preserve"> </w:t>
            </w:r>
            <w:r w:rsidRPr="0095060A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التقييم</w:t>
            </w:r>
            <w:r w:rsidRPr="0095060A"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  <w:t xml:space="preserve"> </w:t>
            </w:r>
            <w:r w:rsidRPr="0095060A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مع</w:t>
            </w:r>
            <w:r w:rsidRPr="0095060A"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  <w:t xml:space="preserve"> </w:t>
            </w:r>
            <w:r w:rsidRPr="0095060A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قائمة</w:t>
            </w:r>
            <w:r w:rsidRPr="0095060A"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  <w:t xml:space="preserve"> </w:t>
            </w:r>
            <w:r w:rsidRPr="0095060A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الوثائق</w:t>
            </w:r>
            <w:r w:rsidRPr="0095060A"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  <w:t xml:space="preserve"> </w:t>
            </w:r>
            <w:r w:rsidRPr="0095060A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المرفقة</w:t>
            </w:r>
            <w:r w:rsidRPr="0095060A"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  <w:t xml:space="preserve"> </w:t>
            </w:r>
            <w:r w:rsidRPr="0095060A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بالمذكرة</w:t>
            </w:r>
            <w:r w:rsidRPr="0095060A"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  <w:t xml:space="preserve">  </w:t>
            </w:r>
          </w:p>
        </w:tc>
        <w:tc>
          <w:tcPr>
            <w:tcW w:w="2602" w:type="dxa"/>
            <w:tcBorders>
              <w:right w:val="dotted" w:sz="4" w:space="0" w:color="auto"/>
            </w:tcBorders>
            <w:shd w:val="clear" w:color="auto" w:fill="E1D4AB"/>
            <w:vAlign w:val="center"/>
          </w:tcPr>
          <w:p w:rsidR="0095060A" w:rsidRDefault="0095060A" w:rsidP="00456610">
            <w:pPr>
              <w:tabs>
                <w:tab w:val="left" w:pos="1817"/>
              </w:tabs>
              <w:bidi/>
              <w:ind w:left="116" w:right="284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  <w:r w:rsidRPr="0095060A"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تقييم</w:t>
            </w:r>
            <w:r w:rsidRPr="0095060A"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  <w:t xml:space="preserve"> </w:t>
            </w:r>
            <w:r w:rsidRPr="0095060A"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أثر</w:t>
            </w:r>
            <w:r w:rsidRPr="0095060A"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  <w:t xml:space="preserve"> </w:t>
            </w:r>
            <w:r w:rsidRPr="0095060A"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السياسة</w:t>
            </w:r>
            <w:r w:rsidRPr="0095060A"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  <w:t xml:space="preserve"> </w:t>
            </w:r>
            <w:r w:rsidRPr="0095060A"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على</w:t>
            </w:r>
            <w:r w:rsidRPr="0095060A"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  <w:t xml:space="preserve"> </w:t>
            </w:r>
            <w:r w:rsidRPr="0095060A"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سعادة</w:t>
            </w:r>
            <w:r w:rsidRPr="0095060A"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  <w:t xml:space="preserve"> </w:t>
            </w:r>
            <w:r w:rsidRPr="0095060A"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المجتمع</w:t>
            </w:r>
          </w:p>
        </w:tc>
      </w:tr>
      <w:tr w:rsidR="00456610" w:rsidRPr="00A238FA" w:rsidTr="00D23C97">
        <w:trPr>
          <w:trHeight w:val="250"/>
          <w:tblCellSpacing w:w="0" w:type="dxa"/>
        </w:trPr>
        <w:tc>
          <w:tcPr>
            <w:tcW w:w="8154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315E35" w:rsidRDefault="00315E35" w:rsidP="00C76360">
            <w:pPr>
              <w:pStyle w:val="ListParagraph"/>
              <w:numPr>
                <w:ilvl w:val="0"/>
                <w:numId w:val="6"/>
              </w:numPr>
              <w:bidi/>
              <w:ind w:left="679" w:right="397"/>
              <w:jc w:val="both"/>
              <w:rPr>
                <w:rFonts w:cs="Traditional Arabic"/>
                <w:sz w:val="30"/>
                <w:szCs w:val="30"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بيان أثر الموضوع المستقبلي وفق تصنيف من ثلاث فئات لبيان الأثر المستقبلي للموضوع وذلك حسب التالي:</w:t>
            </w:r>
            <w:bookmarkStart w:id="1" w:name="_GoBack"/>
            <w:bookmarkEnd w:id="1"/>
          </w:p>
          <w:p w:rsidR="00315E35" w:rsidRDefault="00315E35" w:rsidP="00315E35">
            <w:pPr>
              <w:pStyle w:val="ListParagraph"/>
              <w:numPr>
                <w:ilvl w:val="0"/>
                <w:numId w:val="7"/>
              </w:numPr>
              <w:tabs>
                <w:tab w:val="right" w:pos="520"/>
              </w:tabs>
              <w:bidi/>
              <w:ind w:left="859" w:right="397" w:hanging="594"/>
              <w:jc w:val="both"/>
              <w:rPr>
                <w:rFonts w:cs="Traditional Arabic"/>
                <w:sz w:val="30"/>
                <w:szCs w:val="30"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 xml:space="preserve">سياسات مستقبلية قصيرة المدى: ويكون مداها المستقبلي المستهدف1-5 سنوات </w:t>
            </w:r>
          </w:p>
          <w:p w:rsidR="00315E35" w:rsidRDefault="00315E35" w:rsidP="00315E35">
            <w:pPr>
              <w:pStyle w:val="ListParagraph"/>
              <w:numPr>
                <w:ilvl w:val="0"/>
                <w:numId w:val="7"/>
              </w:numPr>
              <w:tabs>
                <w:tab w:val="right" w:pos="520"/>
              </w:tabs>
              <w:bidi/>
              <w:ind w:left="859" w:right="397" w:hanging="594"/>
              <w:jc w:val="both"/>
              <w:rPr>
                <w:rFonts w:cs="Traditional Arabic"/>
                <w:sz w:val="30"/>
                <w:szCs w:val="30"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 xml:space="preserve">سياسات مستقبلية متوسطة المدى: ويكون مداها المستقبلي المستهدف6-10 سنوات </w:t>
            </w:r>
          </w:p>
          <w:p w:rsidR="00315E35" w:rsidRPr="00315E35" w:rsidRDefault="00315E35" w:rsidP="00315E35">
            <w:pPr>
              <w:pStyle w:val="ListParagraph"/>
              <w:numPr>
                <w:ilvl w:val="0"/>
                <w:numId w:val="7"/>
              </w:numPr>
              <w:tabs>
                <w:tab w:val="right" w:pos="520"/>
              </w:tabs>
              <w:bidi/>
              <w:ind w:left="859" w:right="397" w:hanging="594"/>
              <w:jc w:val="both"/>
              <w:rPr>
                <w:rFonts w:cs="Traditional Arabic"/>
                <w:sz w:val="30"/>
                <w:szCs w:val="30"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سياسات مستقبلية طويلة المدى: ويكون مداها المستقبلي المستهدف أكثر من 10 سنوات</w:t>
            </w:r>
          </w:p>
          <w:p w:rsidR="00456610" w:rsidRPr="00456610" w:rsidRDefault="00456610" w:rsidP="00C76360">
            <w:pPr>
              <w:pStyle w:val="ListParagraph"/>
              <w:numPr>
                <w:ilvl w:val="0"/>
                <w:numId w:val="3"/>
              </w:numPr>
              <w:tabs>
                <w:tab w:val="right" w:pos="679"/>
              </w:tabs>
              <w:bidi/>
              <w:ind w:right="397"/>
              <w:jc w:val="both"/>
              <w:rPr>
                <w:rFonts w:ascii="Verdana" w:hAnsi="Verdana" w:cs="Traditional Arabic"/>
                <w:sz w:val="30"/>
                <w:szCs w:val="30"/>
                <w:lang w:bidi="ar-AE"/>
              </w:rPr>
            </w:pPr>
            <w:r w:rsidRPr="00456610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بيان أثر الموضوع المقترح على التركيبة السكانية.</w:t>
            </w:r>
          </w:p>
          <w:p w:rsidR="00456610" w:rsidRPr="00BD4F50" w:rsidRDefault="00456610" w:rsidP="00456610">
            <w:pPr>
              <w:pStyle w:val="ListParagraph"/>
              <w:numPr>
                <w:ilvl w:val="0"/>
                <w:numId w:val="3"/>
              </w:numPr>
              <w:bidi/>
              <w:ind w:right="397"/>
              <w:rPr>
                <w:rFonts w:ascii="Verdana" w:hAnsi="Verdana" w:cs="Traditional Arabic"/>
                <w:sz w:val="30"/>
                <w:szCs w:val="30"/>
                <w:lang w:bidi="ar-AE"/>
              </w:rPr>
            </w:pPr>
            <w:r w:rsidRPr="00BD4F50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قائمة بالتأثيرات السياسية والاقتصادية والاجتماعية والبيئية والتقنية وأية تأثيرات أخرى للسياسة المقترحة، وتحليلها.</w:t>
            </w:r>
          </w:p>
          <w:p w:rsidR="00456610" w:rsidRDefault="00456610" w:rsidP="00456610">
            <w:pPr>
              <w:pStyle w:val="ListParagraph"/>
              <w:numPr>
                <w:ilvl w:val="0"/>
                <w:numId w:val="3"/>
              </w:numPr>
              <w:bidi/>
              <w:ind w:right="397"/>
              <w:rPr>
                <w:rFonts w:ascii="Verdana" w:hAnsi="Verdana" w:cs="Traditional Arabic"/>
                <w:sz w:val="30"/>
                <w:szCs w:val="30"/>
                <w:lang w:bidi="ar-AE"/>
              </w:rPr>
            </w:pPr>
            <w:r w:rsidRPr="00BD4F50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قائمة بالتأثيرات السياسة المقترحة على القطاعات والسياسات الأخرى في الدولة، وتحليلها.</w:t>
            </w:r>
          </w:p>
          <w:p w:rsidR="00456610" w:rsidRDefault="00456610" w:rsidP="00456610">
            <w:pPr>
              <w:pStyle w:val="ListParagraph"/>
              <w:numPr>
                <w:ilvl w:val="0"/>
                <w:numId w:val="3"/>
              </w:numPr>
              <w:bidi/>
              <w:ind w:right="180"/>
              <w:rPr>
                <w:rFonts w:ascii="Verdana" w:hAnsi="Verdana" w:cs="Traditional Arabic"/>
                <w:sz w:val="30"/>
                <w:szCs w:val="30"/>
                <w:lang w:bidi="ar-AE"/>
              </w:rPr>
            </w:pP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بيان بالمخاطر المتوقعة للسياسة المقترحة وسبل الحد منها أو منع تفاقمها، وتحليلها (إن وجدت)</w:t>
            </w:r>
            <w:r>
              <w:rPr>
                <w:rFonts w:ascii="Verdana" w:hAnsi="Verdana" w:cs="Traditional Arabic"/>
                <w:sz w:val="30"/>
                <w:szCs w:val="30"/>
                <w:lang w:bidi="ar-AE"/>
              </w:rPr>
              <w:t>.</w:t>
            </w:r>
          </w:p>
          <w:p w:rsidR="00456610" w:rsidRPr="00885066" w:rsidRDefault="00456610" w:rsidP="00456610">
            <w:pPr>
              <w:pStyle w:val="ListParagraph"/>
              <w:numPr>
                <w:ilvl w:val="0"/>
                <w:numId w:val="3"/>
              </w:numPr>
              <w:bidi/>
              <w:ind w:right="397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قائمة بالجهات والأفراد المتأثرين والمؤثرين في السياسة المقترحة مع تحديد طرق إدارة التأثير.</w:t>
            </w:r>
          </w:p>
        </w:tc>
        <w:tc>
          <w:tcPr>
            <w:tcW w:w="2602" w:type="dxa"/>
            <w:tcBorders>
              <w:right w:val="dotted" w:sz="4" w:space="0" w:color="auto"/>
            </w:tcBorders>
            <w:shd w:val="clear" w:color="auto" w:fill="E1D4AB"/>
            <w:vAlign w:val="center"/>
          </w:tcPr>
          <w:p w:rsidR="00456610" w:rsidRPr="00121B5E" w:rsidRDefault="00456610" w:rsidP="00456610">
            <w:pPr>
              <w:tabs>
                <w:tab w:val="left" w:pos="1817"/>
              </w:tabs>
              <w:bidi/>
              <w:ind w:left="116" w:right="284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  <w:r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 xml:space="preserve">تحليل </w:t>
            </w:r>
            <w:r w:rsidRPr="00121B5E"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التأثيرات الأخرى</w:t>
            </w:r>
          </w:p>
        </w:tc>
      </w:tr>
      <w:tr w:rsidR="00456610" w:rsidRPr="00A238FA" w:rsidTr="00D23C97">
        <w:trPr>
          <w:trHeight w:val="250"/>
          <w:tblCellSpacing w:w="0" w:type="dxa"/>
        </w:trPr>
        <w:tc>
          <w:tcPr>
            <w:tcW w:w="8154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456610" w:rsidRDefault="00456610" w:rsidP="00456610">
            <w:pPr>
              <w:pStyle w:val="ListParagraph"/>
              <w:numPr>
                <w:ilvl w:val="0"/>
                <w:numId w:val="4"/>
              </w:numPr>
              <w:bidi/>
              <w:ind w:left="374" w:right="397" w:hanging="180"/>
              <w:rPr>
                <w:rFonts w:ascii="Verdana" w:hAnsi="Verdana" w:cs="Traditional Arabic"/>
                <w:sz w:val="30"/>
                <w:szCs w:val="30"/>
                <w:lang w:bidi="ar-AE"/>
              </w:rPr>
            </w:pP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خطة تنفيذ السياسة المقترحة على أن تشمل مسؤولية ومراحل خطوات وميزانية التنفيذ.</w:t>
            </w:r>
          </w:p>
          <w:p w:rsidR="00456610" w:rsidRPr="00885066" w:rsidRDefault="00456610" w:rsidP="00456610">
            <w:pPr>
              <w:pStyle w:val="ListParagraph"/>
              <w:numPr>
                <w:ilvl w:val="0"/>
                <w:numId w:val="4"/>
              </w:numPr>
              <w:bidi/>
              <w:ind w:left="374" w:right="397" w:hanging="180"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 xml:space="preserve">خطة الاتصال بين الجهة المقدمة للسياسة والجهات الحكومية الاتحادية والمحلية والخاصة </w:t>
            </w:r>
            <w:r w:rsidRPr="00885066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لتنسيق عملية تطبيق السياسة بشكل فعال وكفؤ.</w:t>
            </w:r>
          </w:p>
          <w:p w:rsidR="00456610" w:rsidRPr="00885066" w:rsidRDefault="00456610" w:rsidP="00456610">
            <w:pPr>
              <w:pStyle w:val="ListParagraph"/>
              <w:numPr>
                <w:ilvl w:val="0"/>
                <w:numId w:val="4"/>
              </w:numPr>
              <w:bidi/>
              <w:ind w:left="374" w:right="397" w:hanging="180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072A5A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خطة تهيئة الرأي العام</w:t>
            </w: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.</w:t>
            </w:r>
          </w:p>
        </w:tc>
        <w:tc>
          <w:tcPr>
            <w:tcW w:w="2602" w:type="dxa"/>
            <w:vMerge w:val="restart"/>
            <w:tcBorders>
              <w:right w:val="dotted" w:sz="4" w:space="0" w:color="auto"/>
            </w:tcBorders>
            <w:shd w:val="clear" w:color="auto" w:fill="E1D4AB"/>
            <w:vAlign w:val="center"/>
          </w:tcPr>
          <w:p w:rsidR="00456610" w:rsidRDefault="00456610" w:rsidP="00456610">
            <w:pPr>
              <w:tabs>
                <w:tab w:val="left" w:pos="1817"/>
              </w:tabs>
              <w:bidi/>
              <w:ind w:left="116" w:right="284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  <w:r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خطة التنفيذ والاتصال</w:t>
            </w:r>
          </w:p>
        </w:tc>
      </w:tr>
      <w:tr w:rsidR="00456610" w:rsidRPr="00A238FA" w:rsidTr="00D23C97">
        <w:trPr>
          <w:trHeight w:val="240"/>
          <w:tblCellSpacing w:w="0" w:type="dxa"/>
        </w:trPr>
        <w:tc>
          <w:tcPr>
            <w:tcW w:w="3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6610" w:rsidRDefault="00456610" w:rsidP="00456610">
            <w:pPr>
              <w:pStyle w:val="ListParagraph"/>
              <w:bidi/>
              <w:ind w:left="547" w:right="397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الفترة الزمنية للتنفيذ (عدد أيام العمل)</w:t>
            </w:r>
          </w:p>
        </w:tc>
        <w:tc>
          <w:tcPr>
            <w:tcW w:w="3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6610" w:rsidRDefault="00456610" w:rsidP="00456610">
            <w:pPr>
              <w:pStyle w:val="ListParagraph"/>
              <w:bidi/>
              <w:ind w:left="547" w:right="397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خطوات التنفيذ</w:t>
            </w: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6610" w:rsidRPr="00FC5FB7" w:rsidRDefault="00456610" w:rsidP="00456610">
            <w:pPr>
              <w:bidi/>
              <w:ind w:right="397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 xml:space="preserve">   </w:t>
            </w:r>
            <w:r w:rsidRPr="00FC5FB7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م</w:t>
            </w:r>
          </w:p>
        </w:tc>
        <w:tc>
          <w:tcPr>
            <w:tcW w:w="2602" w:type="dxa"/>
            <w:vMerge/>
            <w:tcBorders>
              <w:right w:val="dotted" w:sz="4" w:space="0" w:color="auto"/>
            </w:tcBorders>
            <w:shd w:val="clear" w:color="auto" w:fill="E1D4AB"/>
            <w:vAlign w:val="center"/>
          </w:tcPr>
          <w:p w:rsidR="00456610" w:rsidRDefault="00456610" w:rsidP="00456610">
            <w:pPr>
              <w:pStyle w:val="ListParagraph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</w:p>
        </w:tc>
      </w:tr>
      <w:tr w:rsidR="00456610" w:rsidRPr="00A238FA" w:rsidTr="00D23C97">
        <w:trPr>
          <w:trHeight w:val="695"/>
          <w:tblCellSpacing w:w="0" w:type="dxa"/>
        </w:trPr>
        <w:tc>
          <w:tcPr>
            <w:tcW w:w="3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6610" w:rsidRDefault="00456610" w:rsidP="00456610">
            <w:pPr>
              <w:pStyle w:val="ListParagraph"/>
              <w:bidi/>
              <w:ind w:left="547" w:right="397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</w:p>
        </w:tc>
        <w:tc>
          <w:tcPr>
            <w:tcW w:w="3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6610" w:rsidRDefault="00456610" w:rsidP="00456610">
            <w:pPr>
              <w:pStyle w:val="ListParagraph"/>
              <w:bidi/>
              <w:ind w:left="547" w:right="397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6610" w:rsidRDefault="00456610" w:rsidP="00456610">
            <w:pPr>
              <w:pStyle w:val="ListParagraph"/>
              <w:bidi/>
              <w:ind w:left="547" w:right="397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</w:p>
        </w:tc>
        <w:tc>
          <w:tcPr>
            <w:tcW w:w="2602" w:type="dxa"/>
            <w:vMerge/>
            <w:tcBorders>
              <w:right w:val="dotted" w:sz="4" w:space="0" w:color="auto"/>
            </w:tcBorders>
            <w:shd w:val="clear" w:color="auto" w:fill="E1D4AB"/>
            <w:vAlign w:val="center"/>
          </w:tcPr>
          <w:p w:rsidR="00456610" w:rsidRDefault="00456610" w:rsidP="00456610">
            <w:pPr>
              <w:pStyle w:val="ListParagraph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</w:p>
        </w:tc>
      </w:tr>
      <w:tr w:rsidR="00456610" w:rsidRPr="00A238FA" w:rsidTr="00D23C97">
        <w:trPr>
          <w:trHeight w:val="552"/>
          <w:tblCellSpacing w:w="0" w:type="dxa"/>
        </w:trPr>
        <w:tc>
          <w:tcPr>
            <w:tcW w:w="8154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56610" w:rsidRPr="005618E5" w:rsidRDefault="00456610" w:rsidP="00375B7D">
            <w:pPr>
              <w:bidi/>
              <w:ind w:left="194" w:right="255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02371C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 xml:space="preserve">قائمة بالوثائق المرفقة بالمذكرة مع أرفاق نسخة إلكترونية من المذكرة المقدمة والدراسة التفصيلية المرفقة (محفوظة على ملف </w:t>
            </w:r>
            <w:r w:rsidRPr="0002371C">
              <w:rPr>
                <w:rFonts w:ascii="Verdana" w:hAnsi="Verdana" w:cs="Traditional Arabic" w:hint="cs"/>
                <w:sz w:val="30"/>
                <w:szCs w:val="30"/>
                <w:lang w:bidi="ar-AE"/>
              </w:rPr>
              <w:t xml:space="preserve"> </w:t>
            </w:r>
            <w:r w:rsidRPr="00BD4F50">
              <w:rPr>
                <w:rFonts w:ascii="Verdana" w:hAnsi="Verdana" w:cs="Traditional Arabic" w:hint="cs"/>
                <w:sz w:val="28"/>
                <w:szCs w:val="28"/>
                <w:lang w:bidi="ar-AE"/>
              </w:rPr>
              <w:t>PowerPoint</w:t>
            </w:r>
            <w:r w:rsidRPr="0002371C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أو</w:t>
            </w:r>
            <w:r w:rsidRPr="00BD4F50">
              <w:rPr>
                <w:rFonts w:ascii="Verdana" w:hAnsi="Verdana" w:cs="Traditional Arabic" w:hint="cs"/>
                <w:sz w:val="28"/>
                <w:szCs w:val="28"/>
                <w:lang w:bidi="ar-AE"/>
              </w:rPr>
              <w:t>Word</w:t>
            </w:r>
            <w:r w:rsidRPr="0002371C">
              <w:rPr>
                <w:rFonts w:ascii="Verdana" w:hAnsi="Verdana" w:cs="Traditional Arabic" w:hint="cs"/>
                <w:sz w:val="30"/>
                <w:szCs w:val="30"/>
                <w:lang w:bidi="ar-AE"/>
              </w:rPr>
              <w:t xml:space="preserve"> </w:t>
            </w:r>
            <w:r w:rsidRPr="0002371C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)</w:t>
            </w: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.</w:t>
            </w:r>
          </w:p>
        </w:tc>
        <w:tc>
          <w:tcPr>
            <w:tcW w:w="260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1D4AB"/>
            <w:vAlign w:val="center"/>
          </w:tcPr>
          <w:p w:rsidR="00456610" w:rsidRPr="00121B5E" w:rsidRDefault="00456610" w:rsidP="00456610">
            <w:pPr>
              <w:tabs>
                <w:tab w:val="left" w:pos="1817"/>
              </w:tabs>
              <w:bidi/>
              <w:ind w:left="116" w:right="284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  <w:r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المرفقـ</w:t>
            </w:r>
            <w:r w:rsidRPr="00121B5E"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ـات</w:t>
            </w:r>
          </w:p>
        </w:tc>
      </w:tr>
    </w:tbl>
    <w:p w:rsidR="00456610" w:rsidRDefault="00456610" w:rsidP="00456610">
      <w:pPr>
        <w:bidi/>
        <w:ind w:left="5760" w:right="142" w:firstLine="720"/>
        <w:rPr>
          <w:rFonts w:ascii="Verdana" w:hAnsi="Verdana" w:cs="Traditional Arabic"/>
          <w:b/>
          <w:bCs/>
          <w:sz w:val="30"/>
          <w:szCs w:val="30"/>
          <w:rtl/>
          <w:lang w:val="en-GB"/>
        </w:rPr>
      </w:pPr>
    </w:p>
    <w:p w:rsidR="00456610" w:rsidRPr="00333850" w:rsidRDefault="00456610" w:rsidP="00456610">
      <w:pPr>
        <w:bidi/>
        <w:spacing w:after="0"/>
        <w:ind w:left="5760" w:right="142" w:firstLine="720"/>
        <w:rPr>
          <w:rFonts w:ascii="Verdana" w:hAnsi="Verdana" w:cs="Traditional Arabic"/>
          <w:b/>
          <w:bCs/>
          <w:sz w:val="30"/>
          <w:szCs w:val="30"/>
          <w:rtl/>
          <w:lang w:val="en-GB"/>
        </w:rPr>
      </w:pPr>
      <w:r w:rsidRPr="0057487D">
        <w:rPr>
          <w:rFonts w:ascii="Verdana" w:hAnsi="Verdana" w:cs="Traditional Arabic" w:hint="cs"/>
          <w:b/>
          <w:bCs/>
          <w:sz w:val="30"/>
          <w:szCs w:val="30"/>
          <w:rtl/>
          <w:lang w:val="en-GB"/>
        </w:rPr>
        <w:lastRenderedPageBreak/>
        <w:t>توقيع الوزير/ رئيس مجلس الإدارة</w:t>
      </w:r>
    </w:p>
    <w:p w:rsidR="00456610" w:rsidRDefault="00456610" w:rsidP="00456610">
      <w:pPr>
        <w:bidi/>
        <w:spacing w:after="0"/>
        <w:ind w:right="142"/>
        <w:jc w:val="center"/>
        <w:rPr>
          <w:rFonts w:ascii="Verdana" w:hAnsi="Verdana" w:cs="Traditional Arabic"/>
          <w:b/>
          <w:bCs/>
          <w:sz w:val="30"/>
          <w:szCs w:val="30"/>
          <w:rtl/>
          <w:lang w:val="en-GB"/>
        </w:rPr>
      </w:pPr>
      <w:r w:rsidRPr="0057487D">
        <w:rPr>
          <w:rFonts w:ascii="Verdana" w:hAnsi="Verdana" w:cs="Traditional Arabic" w:hint="cs"/>
          <w:b/>
          <w:bCs/>
          <w:sz w:val="30"/>
          <w:szCs w:val="30"/>
          <w:rtl/>
          <w:lang w:val="en-GB"/>
        </w:rPr>
        <w:t xml:space="preserve">                                                               </w:t>
      </w:r>
      <w:r>
        <w:rPr>
          <w:rFonts w:ascii="Verdana" w:hAnsi="Verdana" w:cs="Traditional Arabic"/>
          <w:b/>
          <w:bCs/>
          <w:sz w:val="30"/>
          <w:szCs w:val="30"/>
          <w:rtl/>
          <w:lang w:val="en-GB"/>
        </w:rPr>
        <w:tab/>
      </w:r>
      <w:r>
        <w:rPr>
          <w:rFonts w:ascii="Verdana" w:hAnsi="Verdana" w:cs="Traditional Arabic"/>
          <w:b/>
          <w:bCs/>
          <w:sz w:val="30"/>
          <w:szCs w:val="30"/>
          <w:rtl/>
          <w:lang w:val="en-GB"/>
        </w:rPr>
        <w:tab/>
      </w:r>
      <w:r w:rsidRPr="0057487D">
        <w:rPr>
          <w:rFonts w:ascii="Verdana" w:hAnsi="Verdana" w:cs="Traditional Arabic" w:hint="cs"/>
          <w:b/>
          <w:bCs/>
          <w:sz w:val="30"/>
          <w:szCs w:val="30"/>
          <w:rtl/>
          <w:lang w:val="en-GB"/>
        </w:rPr>
        <w:t xml:space="preserve">   </w:t>
      </w:r>
      <w:r>
        <w:rPr>
          <w:rFonts w:ascii="Verdana" w:hAnsi="Verdana" w:cs="Traditional Arabic" w:hint="cs"/>
          <w:b/>
          <w:bCs/>
          <w:sz w:val="30"/>
          <w:szCs w:val="30"/>
          <w:rtl/>
          <w:lang w:val="en-GB"/>
        </w:rPr>
        <w:t xml:space="preserve">       </w:t>
      </w:r>
      <w:r w:rsidRPr="0057487D">
        <w:rPr>
          <w:rFonts w:ascii="Verdana" w:hAnsi="Verdana" w:cs="Traditional Arabic" w:hint="cs"/>
          <w:b/>
          <w:bCs/>
          <w:sz w:val="30"/>
          <w:szCs w:val="30"/>
          <w:rtl/>
          <w:lang w:val="en-GB"/>
        </w:rPr>
        <w:t>اسم الوزير/ رئيس مجلس الإدارة</w:t>
      </w:r>
    </w:p>
    <w:p w:rsidR="00456610" w:rsidRDefault="00456610" w:rsidP="00456610">
      <w:pPr>
        <w:bidi/>
        <w:ind w:right="142"/>
        <w:jc w:val="center"/>
        <w:rPr>
          <w:rFonts w:ascii="Verdana" w:hAnsi="Verdana" w:cs="Traditional Arabic"/>
          <w:b/>
          <w:bCs/>
          <w:sz w:val="30"/>
          <w:szCs w:val="30"/>
          <w:rtl/>
          <w:lang w:val="en-GB"/>
        </w:rPr>
      </w:pPr>
    </w:p>
    <w:p w:rsidR="00456610" w:rsidRDefault="00456610" w:rsidP="00456610">
      <w:pPr>
        <w:bidi/>
        <w:ind w:right="142"/>
        <w:jc w:val="center"/>
        <w:rPr>
          <w:rFonts w:ascii="Verdana" w:hAnsi="Verdana" w:cs="Traditional Arabic"/>
          <w:b/>
          <w:bCs/>
          <w:sz w:val="30"/>
          <w:szCs w:val="30"/>
          <w:rtl/>
          <w:lang w:val="en-GB"/>
        </w:rPr>
      </w:pPr>
    </w:p>
    <w:p w:rsidR="00456610" w:rsidRPr="00630D16" w:rsidRDefault="00456610" w:rsidP="00456610">
      <w:pPr>
        <w:pStyle w:val="ListParagraph"/>
        <w:numPr>
          <w:ilvl w:val="0"/>
          <w:numId w:val="5"/>
        </w:numPr>
        <w:bidi/>
        <w:ind w:right="142"/>
        <w:rPr>
          <w:rFonts w:ascii="Verdana" w:hAnsi="Verdana" w:cs="Traditional Arabic"/>
          <w:b/>
          <w:bCs/>
          <w:sz w:val="22"/>
          <w:szCs w:val="22"/>
          <w:lang w:val="en-GB"/>
        </w:rPr>
      </w:pPr>
      <w:r w:rsidRPr="00630D16">
        <w:rPr>
          <w:rFonts w:ascii="Traditional Arabic" w:hAnsi="Traditional Arabic" w:cs="Traditional Arabic"/>
          <w:sz w:val="22"/>
          <w:szCs w:val="22"/>
          <w:rtl/>
        </w:rPr>
        <w:t>يمكن ت</w:t>
      </w:r>
      <w:r>
        <w:rPr>
          <w:rFonts w:ascii="Traditional Arabic" w:hAnsi="Traditional Arabic" w:cs="Traditional Arabic"/>
          <w:sz w:val="22"/>
          <w:szCs w:val="22"/>
          <w:rtl/>
        </w:rPr>
        <w:t xml:space="preserve">حميل النموذج من الموقع التالي  </w:t>
      </w:r>
      <w:hyperlink r:id="rId6" w:history="1">
        <w:r w:rsidRPr="00630D16">
          <w:rPr>
            <w:rStyle w:val="Hyperlink"/>
            <w:rFonts w:ascii="Traditional Arabic" w:hAnsi="Traditional Arabic" w:cs="Traditional Arabic"/>
            <w:sz w:val="22"/>
            <w:szCs w:val="22"/>
          </w:rPr>
          <w:t>www.uaecabinet.ae</w:t>
        </w:r>
      </w:hyperlink>
      <w:r w:rsidRPr="00630D16">
        <w:rPr>
          <w:rFonts w:ascii="Traditional Arabic" w:hAnsi="Traditional Arabic" w:cs="Traditional Arabic"/>
          <w:sz w:val="22"/>
          <w:szCs w:val="22"/>
        </w:rPr>
        <w:t xml:space="preserve"> </w:t>
      </w:r>
    </w:p>
    <w:p w:rsidR="00456610" w:rsidRPr="00456610" w:rsidRDefault="00456610" w:rsidP="00456610">
      <w:pPr>
        <w:pStyle w:val="ListParagraph"/>
        <w:numPr>
          <w:ilvl w:val="0"/>
          <w:numId w:val="5"/>
        </w:numPr>
        <w:bidi/>
        <w:rPr>
          <w:rFonts w:ascii="Verdana" w:hAnsi="Verdana" w:cs="Traditional Arabic"/>
          <w:b/>
          <w:bCs/>
          <w:sz w:val="22"/>
          <w:szCs w:val="22"/>
          <w:lang w:bidi="ar-AE"/>
        </w:rPr>
      </w:pPr>
      <w:r w:rsidRPr="00630D16">
        <w:rPr>
          <w:rFonts w:ascii="Traditional Arabic" w:hAnsi="Traditional Arabic" w:cs="Traditional Arabic"/>
          <w:sz w:val="22"/>
          <w:szCs w:val="22"/>
          <w:rtl/>
        </w:rPr>
        <w:t>تطبع على ال</w:t>
      </w:r>
      <w:r w:rsidRPr="00630D16">
        <w:rPr>
          <w:rFonts w:ascii="Traditional Arabic" w:hAnsi="Traditional Arabic" w:cs="Traditional Arabic" w:hint="cs"/>
          <w:sz w:val="22"/>
          <w:szCs w:val="22"/>
          <w:rtl/>
        </w:rPr>
        <w:t>أ</w:t>
      </w:r>
      <w:r>
        <w:rPr>
          <w:rFonts w:ascii="Traditional Arabic" w:hAnsi="Traditional Arabic" w:cs="Traditional Arabic"/>
          <w:sz w:val="22"/>
          <w:szCs w:val="22"/>
          <w:rtl/>
        </w:rPr>
        <w:t>وراق الرسمية للجهة مقدمة المذكر</w:t>
      </w:r>
      <w:r>
        <w:rPr>
          <w:rFonts w:ascii="Traditional Arabic" w:hAnsi="Traditional Arabic" w:cs="Traditional Arabic" w:hint="cs"/>
          <w:sz w:val="22"/>
          <w:szCs w:val="22"/>
          <w:rtl/>
        </w:rPr>
        <w:t>ة</w:t>
      </w:r>
    </w:p>
    <w:sectPr w:rsidR="00456610" w:rsidRPr="00456610" w:rsidSect="0045661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3630"/>
    <w:multiLevelType w:val="hybridMultilevel"/>
    <w:tmpl w:val="F67A6E24"/>
    <w:lvl w:ilvl="0" w:tplc="7E7CD408">
      <w:numFmt w:val="bullet"/>
      <w:lvlText w:val="-"/>
      <w:lvlJc w:val="left"/>
      <w:pPr>
        <w:ind w:left="1003" w:hanging="360"/>
      </w:pPr>
      <w:rPr>
        <w:rFonts w:ascii="Traditional Arabic" w:eastAsia="Times New Roman" w:hAnsi="Traditional Arabic" w:cs="Traditional Arabic" w:hint="cs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0576FE6"/>
    <w:multiLevelType w:val="hybridMultilevel"/>
    <w:tmpl w:val="3802F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079CB"/>
    <w:multiLevelType w:val="hybridMultilevel"/>
    <w:tmpl w:val="797C1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D3802"/>
    <w:multiLevelType w:val="hybridMultilevel"/>
    <w:tmpl w:val="CC2C73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514B0"/>
    <w:multiLevelType w:val="hybridMultilevel"/>
    <w:tmpl w:val="D6DC74AE"/>
    <w:lvl w:ilvl="0" w:tplc="04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5E6B0317"/>
    <w:multiLevelType w:val="hybridMultilevel"/>
    <w:tmpl w:val="6DCEF7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D0E61"/>
    <w:multiLevelType w:val="hybridMultilevel"/>
    <w:tmpl w:val="988C9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10"/>
    <w:rsid w:val="00161EBF"/>
    <w:rsid w:val="002C09C5"/>
    <w:rsid w:val="002F75DA"/>
    <w:rsid w:val="00315E35"/>
    <w:rsid w:val="00375B7D"/>
    <w:rsid w:val="00456610"/>
    <w:rsid w:val="0095060A"/>
    <w:rsid w:val="00A2413D"/>
    <w:rsid w:val="00AA5896"/>
    <w:rsid w:val="00C76360"/>
    <w:rsid w:val="00D23C97"/>
    <w:rsid w:val="00EF5DD1"/>
    <w:rsid w:val="00F26806"/>
    <w:rsid w:val="00F2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A3972-3E2B-43BA-8584-70914A1D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6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6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aecabinet.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225E3-8E28-4432-9FF0-18895412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Bedoor Al Suwaidi</dc:creator>
  <cp:keywords/>
  <dc:description/>
  <cp:lastModifiedBy>Tarek Abu Fakhr</cp:lastModifiedBy>
  <cp:revision>6</cp:revision>
  <dcterms:created xsi:type="dcterms:W3CDTF">2017-06-13T09:36:00Z</dcterms:created>
  <dcterms:modified xsi:type="dcterms:W3CDTF">2017-06-18T05:53:00Z</dcterms:modified>
</cp:coreProperties>
</file>